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BA3" w:rsidRDefault="00CE5BA3" w:rsidP="00CE5BA3"/>
    <w:p w:rsidR="00CE5BA3" w:rsidRDefault="00CE5BA3" w:rsidP="00CE5BA3"/>
    <w:p w:rsidR="00CE5BA3" w:rsidRDefault="00CE5BA3" w:rsidP="00CE5BA3">
      <w:pPr>
        <w:jc w:val="center"/>
        <w:rPr>
          <w:b/>
        </w:rPr>
      </w:pPr>
      <w:bookmarkStart w:id="0" w:name="_GoBack"/>
      <w:bookmarkEnd w:id="0"/>
      <w:r>
        <w:rPr>
          <w:b/>
        </w:rPr>
        <w:t>COMPTE RENDU</w:t>
      </w:r>
    </w:p>
    <w:p w:rsidR="00CE5BA3" w:rsidRDefault="00CE5BA3" w:rsidP="00CE5BA3">
      <w:pPr>
        <w:jc w:val="center"/>
        <w:rPr>
          <w:b/>
        </w:rPr>
      </w:pPr>
      <w:r>
        <w:rPr>
          <w:b/>
        </w:rPr>
        <w:t>DELEGATION DE l’UL CGT</w:t>
      </w:r>
    </w:p>
    <w:p w:rsidR="00CE5BA3" w:rsidRDefault="00CE5BA3" w:rsidP="00CE5BA3">
      <w:pPr>
        <w:jc w:val="center"/>
        <w:rPr>
          <w:b/>
        </w:rPr>
      </w:pPr>
      <w:r>
        <w:rPr>
          <w:b/>
        </w:rPr>
        <w:t xml:space="preserve"> AU SOUS PREFET</w:t>
      </w:r>
    </w:p>
    <w:p w:rsidR="00CE5BA3" w:rsidRDefault="00CE5BA3" w:rsidP="00CE5BA3"/>
    <w:p w:rsidR="00CE5BA3" w:rsidRDefault="00CE5BA3" w:rsidP="00CE5BA3">
      <w:r>
        <w:rPr>
          <w:u w:val="single"/>
        </w:rPr>
        <w:t>PRESENTS</w:t>
      </w:r>
      <w:r>
        <w:t> :</w:t>
      </w:r>
    </w:p>
    <w:p w:rsidR="00CE5BA3" w:rsidRDefault="00CE5BA3" w:rsidP="00CE5BA3">
      <w:r>
        <w:t>Alain CAMPAGNE, Didier LAPUYADE, Pascal NIOLET et Jacky DIAZ.</w:t>
      </w:r>
    </w:p>
    <w:p w:rsidR="00CE5BA3" w:rsidRDefault="00CE5BA3" w:rsidP="00CE5BA3"/>
    <w:p w:rsidR="00CE5BA3" w:rsidRDefault="00CE5BA3" w:rsidP="00CE5BA3">
      <w:r>
        <w:t xml:space="preserve">Rencontre dans le cadre de l’action confédérale de </w:t>
      </w:r>
      <w:smartTag w:uri="urn:schemas-microsoft-com:office:smarttags" w:element="PersonName">
        <w:smartTagPr>
          <w:attr w:name="ProductID" w:val="la CGT"/>
        </w:smartTagPr>
        <w:r>
          <w:t>la CGT</w:t>
        </w:r>
      </w:smartTag>
      <w:r>
        <w:t xml:space="preserve"> ce jour sur deux thèmes actuellement en négociation entre les organisations syndicales et les employeurs :</w:t>
      </w:r>
    </w:p>
    <w:p w:rsidR="00CE5BA3" w:rsidRDefault="00CE5BA3" w:rsidP="00CE5BA3"/>
    <w:p w:rsidR="00CE5BA3" w:rsidRDefault="00CE5BA3" w:rsidP="00CE5BA3">
      <w:r>
        <w:t>-sécurisation de l’emploi,</w:t>
      </w:r>
    </w:p>
    <w:p w:rsidR="00CE5BA3" w:rsidRDefault="00CE5BA3" w:rsidP="00CE5BA3">
      <w:r>
        <w:t>-retraite complémentaire ARCCO, AGIRC</w:t>
      </w:r>
    </w:p>
    <w:p w:rsidR="00CE5BA3" w:rsidRDefault="00CE5BA3" w:rsidP="00CE5BA3"/>
    <w:p w:rsidR="00CE5BA3" w:rsidRDefault="00CE5BA3" w:rsidP="00CE5BA3">
      <w:r>
        <w:t xml:space="preserve">Nous avons développé ces deux thèmes, le </w:t>
      </w:r>
      <w:r w:rsidR="00AE7E9B">
        <w:t>sous-préfet</w:t>
      </w:r>
      <w:r>
        <w:t xml:space="preserve"> n’a pas été très volubile sur ce sujet, renvoyant aux négociations en </w:t>
      </w:r>
      <w:proofErr w:type="gramStart"/>
      <w:r>
        <w:t>cours .</w:t>
      </w:r>
      <w:proofErr w:type="gramEnd"/>
    </w:p>
    <w:p w:rsidR="00CE5BA3" w:rsidRDefault="00CE5BA3" w:rsidP="00CE5BA3">
      <w:r>
        <w:t>Nous lui avons remis une motion.</w:t>
      </w:r>
    </w:p>
    <w:p w:rsidR="00CE5BA3" w:rsidRDefault="00CE5BA3" w:rsidP="00CE5BA3">
      <w:r>
        <w:t xml:space="preserve">Pascal NIOLET </w:t>
      </w:r>
      <w:r w:rsidR="00AE7E9B">
        <w:t xml:space="preserve">(délégué </w:t>
      </w:r>
      <w:proofErr w:type="spellStart"/>
      <w:r w:rsidR="00AE7E9B">
        <w:t>cgt</w:t>
      </w:r>
      <w:proofErr w:type="spellEnd"/>
      <w:r w:rsidR="00AE7E9B">
        <w:t xml:space="preserve"> </w:t>
      </w:r>
      <w:proofErr w:type="spellStart"/>
      <w:r w:rsidR="00AE7E9B">
        <w:t>Imérys</w:t>
      </w:r>
      <w:proofErr w:type="spellEnd"/>
      <w:r w:rsidR="00AE7E9B">
        <w:t xml:space="preserve"> </w:t>
      </w:r>
      <w:proofErr w:type="spellStart"/>
      <w:r w:rsidR="00AE7E9B">
        <w:t>blajan</w:t>
      </w:r>
      <w:proofErr w:type="spellEnd"/>
      <w:r w:rsidR="00AE7E9B">
        <w:t xml:space="preserve">) </w:t>
      </w:r>
      <w:r>
        <w:t>a évoqué la situation d’IMERYS BLAJAN, 36 emplois en Juillet, 24 ou 25 au 1</w:t>
      </w:r>
      <w:r>
        <w:rPr>
          <w:vertAlign w:val="superscript"/>
        </w:rPr>
        <w:t>er</w:t>
      </w:r>
      <w:r>
        <w:t xml:space="preserve"> janvier 2013.</w:t>
      </w:r>
    </w:p>
    <w:p w:rsidR="00CE5BA3" w:rsidRDefault="00CE5BA3" w:rsidP="00CE5BA3">
      <w:r>
        <w:t>L’emploi sur ce site est plus que jamais en DANGER.</w:t>
      </w:r>
    </w:p>
    <w:p w:rsidR="00CE5BA3" w:rsidRDefault="00CE5BA3" w:rsidP="00CE5BA3">
      <w:r>
        <w:t>Il a fait part d’une nouvelle datant de quelques heures qu’IMERYS « structure-fabrication de brique usine de Colomiers et 6 autres sites (au total 400 salariés) sont vendus à BOYER LEROUX  (300 salariés) sur le territoire national.</w:t>
      </w:r>
    </w:p>
    <w:p w:rsidR="00CE5BA3" w:rsidRDefault="00CE5BA3" w:rsidP="00CE5BA3"/>
    <w:p w:rsidR="00CE5BA3" w:rsidRDefault="00CE5BA3" w:rsidP="00CE5BA3">
      <w:r>
        <w:t>Forte inquiétude des salariés de BLAJAN sur leur devenir par rapport à la carrière et la fabrication de la tuile canal.</w:t>
      </w:r>
    </w:p>
    <w:p w:rsidR="00CE5BA3" w:rsidRDefault="00CE5BA3" w:rsidP="00CE5BA3">
      <w:r>
        <w:t>Malgré la proposition du groupe de mettre en place une activité nouvelle, pas trop de précisions actuellement.</w:t>
      </w:r>
    </w:p>
    <w:p w:rsidR="00CE5BA3" w:rsidRDefault="00CE5BA3" w:rsidP="00CE5BA3"/>
    <w:p w:rsidR="00CE5BA3" w:rsidRDefault="00CE5BA3" w:rsidP="00CE5BA3">
      <w:r>
        <w:t>Nous avons évoqué le recours, actuellement dans les mains du tribunal administratif.</w:t>
      </w:r>
    </w:p>
    <w:p w:rsidR="00CE5BA3" w:rsidRDefault="00CE5BA3" w:rsidP="00CE5BA3"/>
    <w:p w:rsidR="00CE5BA3" w:rsidRDefault="00AE7E9B" w:rsidP="00CE5BA3">
      <w:r>
        <w:t>M. l</w:t>
      </w:r>
      <w:r w:rsidR="00CE5BA3">
        <w:t>e sous-préfet pense que ce dossier sera examiné au printemps 2013 en étant optimiste.</w:t>
      </w:r>
    </w:p>
    <w:p w:rsidR="00CE5BA3" w:rsidRDefault="00CE5BA3" w:rsidP="00CE5BA3"/>
    <w:p w:rsidR="00CE5BA3" w:rsidRDefault="00CE5BA3" w:rsidP="00CE5BA3">
      <w:r>
        <w:t>Le projet porté par les salariés et la collectivité locale par rapport à l’utilisation de granule de bois pour alimenter la chaudière et l’éventuelle commercialisation du surplus est plus que jamais d’actualité.</w:t>
      </w:r>
    </w:p>
    <w:p w:rsidR="00CE5BA3" w:rsidRDefault="00CE5BA3" w:rsidP="00CE5BA3"/>
    <w:p w:rsidR="00CE5BA3" w:rsidRDefault="00CE5BA3" w:rsidP="00CE5BA3">
      <w:r>
        <w:t>Nous avons également profité de l’occasion pour solliciter le représentant de l’état sur l’avancement de la réflexion sur la filière bois du Comminges et nous lui avons rappelé que nous avons écrit des propositions sur l’industrie en Comminges.</w:t>
      </w:r>
    </w:p>
    <w:p w:rsidR="00CE5BA3" w:rsidRDefault="00CE5BA3" w:rsidP="00CE5BA3">
      <w:r>
        <w:t xml:space="preserve">Il nous a dit que ce document était riche et s’est engagé à relancer les rencontres auxquelles nous serons conviées.      </w:t>
      </w:r>
    </w:p>
    <w:p w:rsidR="00CE5BA3" w:rsidRDefault="00CE5BA3" w:rsidP="00CE5BA3">
      <w:r>
        <w:t>Nous avons aussi évoqué la filière agro-alimentaire toujours très désorganisée sur ce territoire.</w:t>
      </w:r>
    </w:p>
    <w:p w:rsidR="00CE5BA3" w:rsidRDefault="00CE5BA3" w:rsidP="00CE5BA3"/>
    <w:p w:rsidR="00CE5BA3" w:rsidRDefault="00CE5BA3" w:rsidP="00CE5BA3">
      <w:r>
        <w:t>Jacky DIAZ est intervenu sur le problème de l’ANR</w:t>
      </w:r>
      <w:r w:rsidR="00AE7E9B">
        <w:t xml:space="preserve">ASS en Comminges et a demandé à M. le </w:t>
      </w:r>
      <w:r>
        <w:t xml:space="preserve"> sous-préfet la mise sous tutelle administrative de cette structure </w:t>
      </w:r>
      <w:r w:rsidR="00AE7E9B">
        <w:t xml:space="preserve">par M. le Préfet. </w:t>
      </w:r>
      <w:r>
        <w:t>(</w:t>
      </w:r>
      <w:proofErr w:type="gramStart"/>
      <w:r>
        <w:t>demande</w:t>
      </w:r>
      <w:proofErr w:type="gramEnd"/>
      <w:r>
        <w:t xml:space="preserve"> unanime des organisations syndicales de cette structure).   </w:t>
      </w:r>
    </w:p>
    <w:p w:rsidR="00AE7E9B" w:rsidRDefault="00CE5BA3" w:rsidP="00CE5BA3">
      <w:r>
        <w:t>Didier LAPUYADE est intervenu sur un véritable besoin d’un accueil physique et téléphonique d’</w:t>
      </w:r>
      <w:proofErr w:type="spellStart"/>
      <w:r>
        <w:t>Erdf</w:t>
      </w:r>
      <w:proofErr w:type="spellEnd"/>
      <w:r>
        <w:t xml:space="preserve"> </w:t>
      </w:r>
      <w:proofErr w:type="spellStart"/>
      <w:r>
        <w:t>Grdf</w:t>
      </w:r>
      <w:proofErr w:type="spellEnd"/>
      <w:r>
        <w:t xml:space="preserve"> en Comminges, M. le sous-préfet a été saisi par l’intermédiaire de motion signé p</w:t>
      </w:r>
      <w:r w:rsidR="00AE7E9B">
        <w:t>ar des élus ces derniers temps.</w:t>
      </w:r>
    </w:p>
    <w:p w:rsidR="00CE5BA3" w:rsidRDefault="00AE7E9B" w:rsidP="00CE5BA3">
      <w:r>
        <w:t xml:space="preserve">M. le sous-préfet a clôturé la </w:t>
      </w:r>
      <w:proofErr w:type="gramStart"/>
      <w:r>
        <w:t>rencontre ,</w:t>
      </w:r>
      <w:proofErr w:type="gramEnd"/>
      <w:r>
        <w:t xml:space="preserve"> nous l’avons remercié pour cette entrevue. </w:t>
      </w:r>
      <w:r w:rsidR="00CE5BA3">
        <w:t>.</w:t>
      </w:r>
    </w:p>
    <w:p w:rsidR="00D9763D" w:rsidRDefault="00D9763D"/>
    <w:sectPr w:rsidR="00D9763D" w:rsidSect="00AE7E9B">
      <w:pgSz w:w="11906" w:h="16838"/>
      <w:pgMar w:top="851"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BA3"/>
    <w:rsid w:val="005C33B7"/>
    <w:rsid w:val="00AE7E9B"/>
    <w:rsid w:val="00CE5BA3"/>
    <w:rsid w:val="00D9763D"/>
    <w:rsid w:val="00DA6C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BA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BA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89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397</Words>
  <Characters>2185</Characters>
  <Application>Microsoft Office Word</Application>
  <DocSecurity>0</DocSecurity>
  <Lines>18</Lines>
  <Paragraphs>5</Paragraphs>
  <ScaleCrop>false</ScaleCrop>
  <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Ducasse</dc:creator>
  <cp:lastModifiedBy>Bernard Ducasse</cp:lastModifiedBy>
  <cp:revision>4</cp:revision>
  <dcterms:created xsi:type="dcterms:W3CDTF">2012-12-17T10:35:00Z</dcterms:created>
  <dcterms:modified xsi:type="dcterms:W3CDTF">2012-12-17T10:52:00Z</dcterms:modified>
</cp:coreProperties>
</file>